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Hi,  it would help us a lot if you could give us an idea what dr</w:t>
      </w:r>
      <w:r>
        <w:rPr/>
        <w:t>a</w:t>
      </w:r>
      <w:r>
        <w:rPr/>
        <w:t xml:space="preserve">ws you to Blaise, </w:t>
      </w:r>
      <w:r>
        <w:rPr/>
        <w:t>what you think needs improving and, if possible, how</w:t>
      </w:r>
      <w:r>
        <w:rPr/>
        <w:t xml:space="preserve"> and when you might be able to support us .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This will not involve any commitment on your part, but helps us to plan and focus our work on what really matters for you. </w:t>
      </w:r>
    </w:p>
    <w:p>
      <w:pPr>
        <w:pStyle w:val="Normal"/>
        <w:bidi w:val="0"/>
        <w:jc w:val="left"/>
        <w:rPr/>
      </w:pPr>
      <w:r>
        <w:rPr/>
        <w:t xml:space="preserve">Separately and at any time, you can contact us with any suggestions, </w:t>
      </w:r>
      <w:r>
        <w:rPr/>
        <w:t>reports on issues that have come to your attention, or any other comments.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What is your main  interest in being on our mailing list?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How often do you get to walk round Blaise?</w:t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bidi w:val="0"/>
        <w:spacing w:before="0" w:after="283"/>
        <w:ind w:hanging="0" w:left="0" w:right="0"/>
        <w:jc w:val="left"/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Would you consider occasional volunteering ? Eg: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Help in opening the Castle over Spring/Summer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Conservation activities - light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 xml:space="preserve">                                          </w:t>
      </w: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- more strenuous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Help with managing events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Publicity/social media - from home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Admin support - from home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0" w:left="709" w:right="0"/>
        <w:jc w:val="left"/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Specialist activities such as wildlife surveys,  water quality monitoring</w:t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0"/>
        <w:ind w:hanging="0" w:left="0" w:right="0"/>
        <w:jc w:val="left"/>
        <w:rPr>
          <w:rFonts w:ascii="Calibri;Helvetica;sans-serif" w:hAnsi="Calibri;Helvetica;sans-serif"/>
          <w:i/>
          <w:color w:val="000000"/>
          <w:sz w:val="28"/>
          <w:szCs w:val="28"/>
        </w:rPr>
      </w:pPr>
      <w:r>
        <w:rPr>
          <w:rFonts w:ascii="Calibri;Helvetica;sans-serif" w:hAnsi="Calibri;Helvetica;sans-serif"/>
          <w:i/>
          <w:color w:val="000000"/>
          <w:sz w:val="28"/>
          <w:szCs w:val="28"/>
        </w:rPr>
      </w:r>
    </w:p>
    <w:p>
      <w:pPr>
        <w:pStyle w:val="BodyText"/>
        <w:widowControl/>
        <w:numPr>
          <w:ilvl w:val="0"/>
          <w:numId w:val="0"/>
        </w:numPr>
        <w:bidi w:val="0"/>
        <w:spacing w:before="0" w:after="0"/>
        <w:ind w:hanging="0" w:left="0" w:right="0"/>
        <w:jc w:val="left"/>
        <w:rPr>
          <w:rFonts w:ascii="Calibri;Helvetica;sans-serif" w:hAnsi="Calibri;Helvetica;sans-serif"/>
          <w:i/>
          <w:color w:val="000000"/>
          <w:sz w:val="28"/>
          <w:szCs w:val="28"/>
        </w:rPr>
      </w:pPr>
      <w:r>
        <w:rPr>
          <w:rFonts w:ascii="Calibri;Helvetica;sans-serif" w:hAnsi="Calibri;Helvetica;sans-serif"/>
          <w:i/>
          <w:color w:val="000000"/>
          <w:sz w:val="28"/>
          <w:szCs w:val="28"/>
        </w:rPr>
      </w:r>
    </w:p>
    <w:p>
      <w:pPr>
        <w:pStyle w:val="BodyText"/>
        <w:widowControl/>
        <w:bidi w:val="0"/>
        <w:spacing w:before="0" w:after="0"/>
        <w:ind w:hanging="0" w:left="0" w:right="0"/>
        <w:jc w:val="left"/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What are your preferred days of the week, or those you wouldn't normally be able to make, for volunteering?  </w:t>
      </w:r>
    </w:p>
    <w:p>
      <w:pPr>
        <w:pStyle w:val="BodyText"/>
        <w:widowControl/>
        <w:bidi w:val="0"/>
        <w:spacing w:before="0" w:after="0"/>
        <w:ind w:hanging="0" w:left="0" w:right="0"/>
        <w:jc w:val="left"/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widowControl/>
        <w:bidi w:val="0"/>
        <w:spacing w:before="0" w:after="0"/>
        <w:ind w:hanging="0" w:left="0" w:right="0"/>
        <w:jc w:val="left"/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widowControl/>
        <w:bidi w:val="0"/>
        <w:spacing w:before="0" w:after="0"/>
        <w:ind w:hanging="0" w:left="0" w:right="0"/>
        <w:jc w:val="left"/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What improvements would you </w:t>
      </w: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  <w:u w:val="single"/>
        </w:rPr>
        <w:t>realistically</w:t>
      </w: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 like to see done in Blaise? If nothing else, this will help us impress on the Council your priorities.</w:t>
      </w:r>
    </w:p>
    <w:p>
      <w:pPr>
        <w:pStyle w:val="BodyText"/>
        <w:widowControl/>
        <w:bidi w:val="0"/>
        <w:spacing w:before="0" w:after="0"/>
        <w:ind w:hanging="0" w:left="0" w:right="0"/>
        <w:jc w:val="left"/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widowControl/>
        <w:bidi w:val="0"/>
        <w:spacing w:before="0" w:after="0"/>
        <w:ind w:hanging="0" w:left="0" w:right="0"/>
        <w:jc w:val="left"/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alibri;Helvetica;sans-serif" w:hAnsi="Calibri;Helvetica;sans-serif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Any  other feedback?</w:t>
      </w:r>
    </w:p>
    <w:p>
      <w:pPr>
        <w:pStyle w:val="BodyText"/>
        <w:bidi w:val="0"/>
        <w:spacing w:before="0" w:after="0"/>
        <w:jc w:val="left"/>
        <w:rPr/>
      </w:pPr>
      <w:r>
        <w:rPr/>
        <w:br/>
      </w:r>
      <w:r>
        <w:rPr/>
        <w:t>Thank you!</w:t>
      </w:r>
    </w:p>
    <w:p>
      <w:pPr>
        <w:pStyle w:val="BodyText"/>
        <w:bidi w:val="0"/>
        <w:spacing w:before="0" w:after="0"/>
        <w:jc w:val="left"/>
        <w:rPr/>
      </w:pPr>
      <w:r>
        <w:rPr/>
      </w:r>
    </w:p>
    <w:p>
      <w:pPr>
        <w:pStyle w:val="BodyText"/>
        <w:bidi w:val="0"/>
        <w:spacing w:before="0" w:after="0"/>
        <w:jc w:val="left"/>
        <w:rPr/>
      </w:pPr>
      <w:r>
        <w:rPr/>
      </w:r>
    </w:p>
    <w:p>
      <w:pPr>
        <w:pStyle w:val="BodyText"/>
        <w:bidi w:val="0"/>
        <w:spacing w:before="0" w:after="0"/>
        <w:jc w:val="left"/>
        <w:rPr/>
      </w:pPr>
      <w:r>
        <w:rPr/>
        <w:t xml:space="preserve">Please return the completed form to </w:t>
      </w:r>
      <w:hyperlink r:id="rId3">
        <w:r>
          <w:rPr>
            <w:rStyle w:val="Hyperlink"/>
          </w:rPr>
          <w:t>contact@friendsofblaise.co.uk</w:t>
        </w:r>
      </w:hyperlink>
    </w:p>
    <w:p>
      <w:pPr>
        <w:pStyle w:val="BodyText"/>
        <w:bidi w:val="0"/>
        <w:spacing w:before="0" w:after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altName w:val="Helvetica"/>
    <w:charset w:val="0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tact@friendsofblaise.co.uk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LibreOffice/24.2.4.2$Windows_X86_64 LibreOffice_project/51a6219feb6075d9a4c46691dcfe0cd9c4fff3c2</Application>
  <AppVersion>15.0000</AppVersion>
  <Pages>1</Pages>
  <Words>215</Words>
  <Characters>1002</Characters>
  <CharactersWithSpaces>1241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2025-02-16T18:18:29Z</dcterms:created>
  <dc:creator/>
  <dc:description/>
  <dc:language>en-GB</dc:language>
  <cp:lastModifiedBy/>
  <dcterms:modified xsi:type="dcterms:W3CDTF">2025-02-16T18:37:57Z</dcterms:modified>
  <cp:revision>1</cp:revision>
  <dc:subject/>
  <dc:title/>
</cp:coreProperties>
</file>